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1E" w:rsidRDefault="00865E1E"/>
    <w:p w:rsidR="00865E1E" w:rsidRDefault="00865E1E" w:rsidP="00865E1E"/>
    <w:p w:rsidR="00865E1E" w:rsidRDefault="00865E1E" w:rsidP="00865E1E">
      <w:pPr>
        <w:tabs>
          <w:tab w:val="left" w:pos="3090"/>
        </w:tabs>
        <w:rPr>
          <w:b/>
          <w:bCs/>
        </w:rPr>
      </w:pPr>
      <w:r w:rsidRPr="00865E1E">
        <w:rPr>
          <w:b/>
          <w:bCs/>
        </w:rPr>
        <w:t>Evaluarea psihosomatică a copiilor în vederea înscri</w:t>
      </w:r>
      <w:r>
        <w:rPr>
          <w:b/>
          <w:bCs/>
        </w:rPr>
        <w:t xml:space="preserve">erii în clasa pregătitoare : </w:t>
      </w:r>
      <w:r w:rsidRPr="00865E1E">
        <w:rPr>
          <w:b/>
          <w:bCs/>
        </w:rPr>
        <w:t>ESTE NECESARĂ PROGRAMAREA TELEFONICĂ!</w:t>
      </w:r>
    </w:p>
    <w:p w:rsidR="00865E1E" w:rsidRPr="00865E1E" w:rsidRDefault="00865E1E" w:rsidP="00865E1E">
      <w:pPr>
        <w:shd w:val="clear" w:color="auto" w:fill="F8F9F9"/>
        <w:spacing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Centre de evaluare:</w:t>
      </w:r>
    </w:p>
    <w:tbl>
      <w:tblPr>
        <w:tblW w:w="4950" w:type="pct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0032"/>
        <w:gridCol w:w="2826"/>
      </w:tblGrid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LOCUL DE DESFĂȘURARE A EVALUĂRII/ CENTRUL</w:t>
            </w:r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NUMĂR  TELEFON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JUDEŢEAN ASISTENŢĂ PSIHOPEDAGOGICĂ  PRAHOVA</w:t>
            </w:r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0344104544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5" w:history="1">
              <w:r w:rsidRPr="00865E1E">
                <w:rPr>
                  <w:rFonts w:ascii="Times New Roman" w:eastAsia="Times New Roman" w:hAnsi="Times New Roman" w:cs="Times New Roman"/>
                  <w:color w:val="ADD546"/>
                  <w:sz w:val="24"/>
                  <w:szCs w:val="24"/>
                  <w:lang w:eastAsia="ro-RO"/>
                </w:rPr>
                <w:t>ŞCOALA GIMNAZIALĂ „  M. VITEAZULˮ  BOLDEȘTI-SCĂENI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0735931138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6" w:history="1">
              <w:r w:rsidRPr="00865E1E">
                <w:rPr>
                  <w:rFonts w:ascii="Times New Roman" w:eastAsia="Times New Roman" w:hAnsi="Times New Roman" w:cs="Times New Roman"/>
                  <w:color w:val="ADD546"/>
                  <w:sz w:val="24"/>
                  <w:szCs w:val="24"/>
                  <w:lang w:eastAsia="ro-RO"/>
                </w:rPr>
                <w:t>COLEGIUL  NAȚIONAL  „NICOLAE IORGAˮ    VĂLENII  DE  MUNTE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0734468990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7" w:history="1">
              <w:r w:rsidRPr="00865E1E">
                <w:rPr>
                  <w:rFonts w:ascii="Times New Roman" w:eastAsia="Times New Roman" w:hAnsi="Times New Roman" w:cs="Times New Roman"/>
                  <w:color w:val="ADD546"/>
                  <w:sz w:val="24"/>
                  <w:szCs w:val="24"/>
                  <w:lang w:eastAsia="ro-RO"/>
                </w:rPr>
                <w:t>LICEUL  TEORETIC   „ŞERBAN  VODĂˮ  SLĂNIC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0734468995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8" w:history="1">
              <w:r w:rsidRPr="00865E1E">
                <w:rPr>
                  <w:rFonts w:ascii="Times New Roman" w:eastAsia="Times New Roman" w:hAnsi="Times New Roman" w:cs="Times New Roman"/>
                  <w:color w:val="ADD546"/>
                  <w:sz w:val="24"/>
                  <w:szCs w:val="24"/>
                  <w:lang w:eastAsia="ro-RO"/>
                </w:rPr>
                <w:t>LICEUL  TEORETIC  „ BRÂNCOVEANU VODĂˮ     URLAŢI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0735931214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nr. 1 Câmpina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hyperlink r:id="rId9" w:history="1">
              <w:r w:rsidRPr="00865E1E">
                <w:rPr>
                  <w:rFonts w:ascii="Times New Roman" w:eastAsia="Times New Roman" w:hAnsi="Times New Roman" w:cs="Times New Roman"/>
                  <w:i/>
                  <w:iCs/>
                  <w:color w:val="ADD546"/>
                  <w:sz w:val="24"/>
                  <w:szCs w:val="24"/>
                  <w:lang w:eastAsia="ro-RO"/>
                </w:rPr>
                <w:t>ȘCOALA  GIMNAZIALĂ  „  B.P.HAŞDEU ˮ CÂMPINA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0735069375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nr. 2 Câmpina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hyperlink r:id="rId10" w:history="1">
              <w:r w:rsidRPr="00865E1E">
                <w:rPr>
                  <w:rFonts w:ascii="Times New Roman" w:eastAsia="Times New Roman" w:hAnsi="Times New Roman" w:cs="Times New Roman"/>
                  <w:i/>
                  <w:iCs/>
                  <w:color w:val="ADD546"/>
                  <w:sz w:val="24"/>
                  <w:szCs w:val="24"/>
                  <w:lang w:eastAsia="ro-RO"/>
                </w:rPr>
                <w:t>LICEUL TEHNOLOGIC MECANIC CÂMPINA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0735790998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11" w:history="1">
              <w:r w:rsidRPr="00865E1E">
                <w:rPr>
                  <w:rFonts w:ascii="Times New Roman" w:eastAsia="Times New Roman" w:hAnsi="Times New Roman" w:cs="Times New Roman"/>
                  <w:color w:val="ADD546"/>
                  <w:sz w:val="24"/>
                  <w:szCs w:val="24"/>
                  <w:lang w:eastAsia="ro-RO"/>
                </w:rPr>
                <w:t>LICEUL  TEHNOLOGIC „ SIMION STOLNICU ˮ  COMARNIC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0736748277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12" w:history="1">
              <w:r w:rsidRPr="00865E1E">
                <w:rPr>
                  <w:rFonts w:ascii="Times New Roman" w:eastAsia="Times New Roman" w:hAnsi="Times New Roman" w:cs="Times New Roman"/>
                  <w:color w:val="ADD546"/>
                  <w:sz w:val="24"/>
                  <w:szCs w:val="24"/>
                  <w:lang w:eastAsia="ro-RO"/>
                </w:rPr>
                <w:t>ŞCOALA   GIMNAZIALĂ  „ GEORGE ENESCU ˮ    SINAIA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0735931174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13" w:history="1">
              <w:r w:rsidRPr="00865E1E">
                <w:rPr>
                  <w:rFonts w:ascii="Times New Roman" w:eastAsia="Times New Roman" w:hAnsi="Times New Roman" w:cs="Times New Roman"/>
                  <w:color w:val="ADD546"/>
                  <w:sz w:val="24"/>
                  <w:szCs w:val="24"/>
                  <w:lang w:eastAsia="ro-RO"/>
                </w:rPr>
                <w:t>ŞCOALA  GIMNAZIALĂ   „ CAROL I ˮ PLOPENI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0735952570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hyperlink r:id="rId14" w:history="1">
              <w:r w:rsidRPr="00865E1E">
                <w:rPr>
                  <w:rFonts w:ascii="Times New Roman" w:eastAsia="Times New Roman" w:hAnsi="Times New Roman" w:cs="Times New Roman"/>
                  <w:color w:val="ADD546"/>
                  <w:sz w:val="24"/>
                  <w:szCs w:val="24"/>
                  <w:lang w:eastAsia="ro-RO"/>
                </w:rPr>
                <w:t>LICEUL  TEORETIC  „ GRIGORE TOCILESCU ˮ    MIZIL</w:t>
              </w:r>
            </w:hyperlink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0731864097</w:t>
            </w:r>
          </w:p>
        </w:tc>
      </w:tr>
      <w:tr w:rsidR="00865E1E" w:rsidRPr="00865E1E" w:rsidTr="00865E1E">
        <w:tc>
          <w:tcPr>
            <w:tcW w:w="3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65E1E" w:rsidRPr="00865E1E" w:rsidRDefault="00865E1E" w:rsidP="00865E1E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lastRenderedPageBreak/>
        <w:t>Actele necesare pentru evaluarea psihosomatică:</w:t>
      </w:r>
    </w:p>
    <w:p w:rsidR="00865E1E" w:rsidRPr="00865E1E" w:rsidRDefault="00865E1E" w:rsidP="00865E1E">
      <w:pPr>
        <w:numPr>
          <w:ilvl w:val="0"/>
          <w:numId w:val="1"/>
        </w:numPr>
        <w:shd w:val="clear" w:color="auto" w:fill="F8F9F9"/>
        <w:spacing w:before="120" w:after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Certificatul de naștere al copilului (original și copie )</w:t>
      </w:r>
    </w:p>
    <w:p w:rsidR="00865E1E" w:rsidRPr="00865E1E" w:rsidRDefault="00865E1E" w:rsidP="00865E1E">
      <w:pPr>
        <w:numPr>
          <w:ilvl w:val="0"/>
          <w:numId w:val="1"/>
        </w:numPr>
        <w:shd w:val="clear" w:color="auto" w:fill="F8F9F9"/>
        <w:spacing w:before="120" w:after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Adeverința medicală cu mențiunea „ apt pentru școală, clinic sănătosˮ  ( original )</w:t>
      </w:r>
    </w:p>
    <w:p w:rsidR="00865E1E" w:rsidRPr="00865E1E" w:rsidRDefault="00865E1E" w:rsidP="00865E1E">
      <w:pPr>
        <w:numPr>
          <w:ilvl w:val="0"/>
          <w:numId w:val="1"/>
        </w:numPr>
        <w:shd w:val="clear" w:color="auto" w:fill="F8F9F9"/>
        <w:spacing w:before="120" w:after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CI/ BI al părintelui/ tutorelui/ reprezentantului legal care însoțește copilul la evaluarea dezvoltării psihosomatice ( original și copie)</w:t>
      </w:r>
    </w:p>
    <w:p w:rsidR="00865E1E" w:rsidRPr="00865E1E" w:rsidRDefault="00865E1E" w:rsidP="00865E1E">
      <w:pPr>
        <w:numPr>
          <w:ilvl w:val="0"/>
          <w:numId w:val="1"/>
        </w:numPr>
        <w:shd w:val="clear" w:color="auto" w:fill="F8F9F9"/>
        <w:spacing w:before="120" w:after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Copie după sentința de divorț ( dacă este cazul )</w:t>
      </w:r>
    </w:p>
    <w:p w:rsidR="00865E1E" w:rsidRPr="00865E1E" w:rsidRDefault="00865E1E" w:rsidP="00865E1E">
      <w:pPr>
        <w:numPr>
          <w:ilvl w:val="0"/>
          <w:numId w:val="1"/>
        </w:numPr>
        <w:shd w:val="clear" w:color="auto" w:fill="F8F9F9"/>
        <w:spacing w:before="120" w:after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Copie după actul de împuternicire în vederea reprezentării părintelui ( unde este cazul)</w:t>
      </w:r>
    </w:p>
    <w:p w:rsidR="00865E1E" w:rsidRPr="00865E1E" w:rsidRDefault="00865E1E" w:rsidP="00865E1E">
      <w:pPr>
        <w:numPr>
          <w:ilvl w:val="0"/>
          <w:numId w:val="1"/>
        </w:numPr>
        <w:shd w:val="clear" w:color="auto" w:fill="F8F9F9"/>
        <w:spacing w:before="120" w:after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Adeverință medicală cf. Ordin nr. 430 din 16 aprilie 2004 și recomandarea Comisiei Județene din cadrul ISJ Prahova în vederea evaluării psihosomatice pentru amânarea înscrierii în învățământul primar ( dacă este cazul)</w:t>
      </w:r>
    </w:p>
    <w:p w:rsidR="00865E1E" w:rsidRPr="00865E1E" w:rsidRDefault="00865E1E" w:rsidP="00865E1E">
      <w:pPr>
        <w:numPr>
          <w:ilvl w:val="0"/>
          <w:numId w:val="1"/>
        </w:numPr>
        <w:shd w:val="clear" w:color="auto" w:fill="F8F9F9"/>
        <w:spacing w:before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Recomandarea Comisiei Județene din cadrul ISJ Prahova în vederea evaluării psihosomatice pentru înscrierea în învățământul primar a copiilor care nu se încadrează în tranșele de vârstă prevăzute de prezenta metodologie ( dacă este cazul)</w:t>
      </w:r>
    </w:p>
    <w:p w:rsidR="00865E1E" w:rsidRPr="00865E1E" w:rsidRDefault="00865E1E" w:rsidP="00865E1E">
      <w:pPr>
        <w:shd w:val="clear" w:color="auto" w:fill="F8F9F9"/>
        <w:spacing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Categorii de preșcolari care fac obiectul evaluării psihosomatice în vederea înscrierii în învățământul primar ( clasa pregătitoare) anul școlar 2019-2020:</w:t>
      </w:r>
    </w:p>
    <w:tbl>
      <w:tblPr>
        <w:tblW w:w="1570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116"/>
        <w:gridCol w:w="2698"/>
        <w:gridCol w:w="2186"/>
        <w:gridCol w:w="6904"/>
      </w:tblGrid>
      <w:tr w:rsidR="00865E1E" w:rsidRPr="00865E1E" w:rsidTr="00865E1E">
        <w:tc>
          <w:tcPr>
            <w:tcW w:w="5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1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VÂRSTA COPILULUI</w:t>
            </w:r>
          </w:p>
        </w:tc>
        <w:tc>
          <w:tcPr>
            <w:tcW w:w="18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CLASA LA CARE SE INSCRIE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(SOLICITĂ PĂRINTELE ÎN CEREREA DE EVALUARE)</w:t>
            </w:r>
          </w:p>
        </w:tc>
        <w:tc>
          <w:tcPr>
            <w:tcW w:w="15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Instrumentul de evaluare utilizat</w:t>
            </w:r>
          </w:p>
        </w:tc>
        <w:tc>
          <w:tcPr>
            <w:tcW w:w="478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REZULTAT</w:t>
            </w:r>
          </w:p>
        </w:tc>
      </w:tr>
      <w:tr w:rsidR="00865E1E" w:rsidRPr="00865E1E" w:rsidTr="00865E1E">
        <w:tc>
          <w:tcPr>
            <w:tcW w:w="5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1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Împlinesc 6 ani în perioada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1 sept. – 31 dec. 2019 inclusiv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Născuți între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1 sept. -31 dec. 2013</w:t>
            </w:r>
          </w:p>
        </w:tc>
        <w:tc>
          <w:tcPr>
            <w:tcW w:w="18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CLASA PREGĂTITOARE</w:t>
            </w:r>
          </w:p>
        </w:tc>
        <w:tc>
          <w:tcPr>
            <w:tcW w:w="15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Instrumentul/ Fișa de evaluare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pentru clasa pregătitoare</w:t>
            </w:r>
          </w:p>
        </w:tc>
        <w:tc>
          <w:tcPr>
            <w:tcW w:w="478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–Înscriere clasa pregătitoare dacă evaluarea dezvoltării psihosomatice atestă pregătirea copilului pentru parcurgerea cu succes a clasei pregătitoare;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 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–Înscrierea în grupa mare, învățământ preșcolar, dacă evaluarea arată că dezvoltarea psihosomatică  nu poate asigura parcurgerea cu succes a clasei pregătitoare</w:t>
            </w:r>
          </w:p>
          <w:p w:rsidR="00865E1E" w:rsidRPr="00865E1E" w:rsidRDefault="00865E1E" w:rsidP="00865E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865E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 </w:t>
            </w:r>
          </w:p>
        </w:tc>
      </w:tr>
    </w:tbl>
    <w:p w:rsidR="00865E1E" w:rsidRPr="00865E1E" w:rsidRDefault="00865E1E" w:rsidP="00865E1E">
      <w:pPr>
        <w:shd w:val="clear" w:color="auto" w:fill="F8F9F9"/>
        <w:spacing w:after="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b/>
          <w:bCs/>
          <w:i/>
          <w:iCs/>
          <w:color w:val="777777"/>
          <w:sz w:val="21"/>
          <w:szCs w:val="21"/>
          <w:lang w:eastAsia="ro-RO"/>
        </w:rPr>
        <w:t>Atenție!</w:t>
      </w:r>
    </w:p>
    <w:p w:rsidR="00865E1E" w:rsidRPr="00865E1E" w:rsidRDefault="00865E1E" w:rsidP="00865E1E">
      <w:pPr>
        <w:numPr>
          <w:ilvl w:val="0"/>
          <w:numId w:val="2"/>
        </w:numPr>
        <w:shd w:val="clear" w:color="auto" w:fill="F8F9F9"/>
        <w:spacing w:before="120" w:after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lastRenderedPageBreak/>
        <w:t>Copiii care împlinesc vârsta de 6 ani </w:t>
      </w:r>
      <w:r w:rsidRPr="00865E1E">
        <w:rPr>
          <w:rFonts w:ascii="Helvetica" w:eastAsia="Times New Roman" w:hAnsi="Helvetica" w:cs="Helvetica"/>
          <w:b/>
          <w:bCs/>
          <w:i/>
          <w:iCs/>
          <w:color w:val="777777"/>
          <w:sz w:val="21"/>
          <w:szCs w:val="21"/>
          <w:lang w:eastAsia="ro-RO"/>
        </w:rPr>
        <w:t>până la data de 31.08.2019 inclusiv</w:t>
      </w: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, vor fi în mod obligatoriu înscriși în clasa pregătitoare, învățământ primar, </w:t>
      </w:r>
      <w:r w:rsidRPr="00865E1E">
        <w:rPr>
          <w:rFonts w:ascii="Helvetica" w:eastAsia="Times New Roman" w:hAnsi="Helvetica" w:cs="Helvetica"/>
          <w:b/>
          <w:bCs/>
          <w:i/>
          <w:iCs/>
          <w:color w:val="777777"/>
          <w:sz w:val="21"/>
          <w:szCs w:val="21"/>
          <w:lang w:eastAsia="ro-RO"/>
        </w:rPr>
        <w:t>fără evaluare psihosomatică</w:t>
      </w:r>
    </w:p>
    <w:p w:rsidR="00865E1E" w:rsidRPr="00865E1E" w:rsidRDefault="00865E1E" w:rsidP="00865E1E">
      <w:pPr>
        <w:numPr>
          <w:ilvl w:val="0"/>
          <w:numId w:val="2"/>
        </w:numPr>
        <w:shd w:val="clear" w:color="auto" w:fill="F8F9F9"/>
        <w:spacing w:before="120" w:after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Copiii care împlinesc vârsta de 6 ani </w:t>
      </w:r>
      <w:r w:rsidRPr="00865E1E">
        <w:rPr>
          <w:rFonts w:ascii="Helvetica" w:eastAsia="Times New Roman" w:hAnsi="Helvetica" w:cs="Helvetica"/>
          <w:b/>
          <w:bCs/>
          <w:i/>
          <w:iCs/>
          <w:color w:val="777777"/>
          <w:sz w:val="21"/>
          <w:szCs w:val="21"/>
          <w:lang w:eastAsia="ro-RO"/>
        </w:rPr>
        <w:t>până la data de 31.08.2019 inclusiv</w:t>
      </w: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 şi pentru care se solicită amânarea înscrierii în clasa pregătitoare, învățământ primar, </w:t>
      </w:r>
      <w:r w:rsidRPr="00865E1E">
        <w:rPr>
          <w:rFonts w:ascii="Helvetica" w:eastAsia="Times New Roman" w:hAnsi="Helvetica" w:cs="Helvetica"/>
          <w:b/>
          <w:bCs/>
          <w:i/>
          <w:iCs/>
          <w:color w:val="777777"/>
          <w:sz w:val="21"/>
          <w:szCs w:val="21"/>
          <w:lang w:eastAsia="ro-RO"/>
        </w:rPr>
        <w:t>vor participa la  evaluarea nivelului dezvoltării psihosomatice.(v. documentele )</w:t>
      </w:r>
    </w:p>
    <w:p w:rsidR="00865E1E" w:rsidRPr="00865E1E" w:rsidRDefault="00865E1E" w:rsidP="00865E1E">
      <w:pPr>
        <w:numPr>
          <w:ilvl w:val="0"/>
          <w:numId w:val="2"/>
        </w:numPr>
        <w:shd w:val="clear" w:color="auto" w:fill="F8F9F9"/>
        <w:spacing w:before="120" w:line="240" w:lineRule="auto"/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</w:pPr>
      <w:r w:rsidRPr="00865E1E">
        <w:rPr>
          <w:rFonts w:ascii="Helvetica" w:eastAsia="Times New Roman" w:hAnsi="Helvetica" w:cs="Helvetica"/>
          <w:i/>
          <w:iCs/>
          <w:color w:val="777777"/>
          <w:sz w:val="21"/>
          <w:szCs w:val="21"/>
          <w:lang w:eastAsia="ro-RO"/>
        </w:rPr>
        <w:t>Copiii care nu se încadrează în tranșele de vârstă prevăzute de prezenta metodologie, pentru care se solicită înscrierea în clasa pregătitoare, învățământ primar, </w:t>
      </w:r>
      <w:r w:rsidRPr="00865E1E">
        <w:rPr>
          <w:rFonts w:ascii="Helvetica" w:eastAsia="Times New Roman" w:hAnsi="Helvetica" w:cs="Helvetica"/>
          <w:b/>
          <w:bCs/>
          <w:i/>
          <w:iCs/>
          <w:color w:val="777777"/>
          <w:sz w:val="21"/>
          <w:szCs w:val="21"/>
          <w:lang w:eastAsia="ro-RO"/>
        </w:rPr>
        <w:t>vor participa la evaluarea nivelului dezvoltării psihosomatice.( v. documentele )</w:t>
      </w:r>
    </w:p>
    <w:p w:rsidR="00264F0F" w:rsidRPr="00865E1E" w:rsidRDefault="00264F0F" w:rsidP="00865E1E">
      <w:pPr>
        <w:tabs>
          <w:tab w:val="left" w:pos="3090"/>
        </w:tabs>
      </w:pPr>
      <w:bookmarkStart w:id="0" w:name="_GoBack"/>
      <w:bookmarkEnd w:id="0"/>
    </w:p>
    <w:sectPr w:rsidR="00264F0F" w:rsidRPr="00865E1E" w:rsidSect="00865E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B3033"/>
    <w:multiLevelType w:val="multilevel"/>
    <w:tmpl w:val="C6A0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E1A59"/>
    <w:multiLevelType w:val="multilevel"/>
    <w:tmpl w:val="1AD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1E"/>
    <w:rsid w:val="00264F0F"/>
    <w:rsid w:val="008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21308-6949-430A-BF4A-C0465CAC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65E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044">
          <w:blockQuote w:val="1"/>
          <w:marLeft w:val="0"/>
          <w:marRight w:val="0"/>
          <w:marTop w:val="300"/>
          <w:marBottom w:val="300"/>
          <w:divBdr>
            <w:top w:val="none" w:sz="0" w:space="23" w:color="ADD546"/>
            <w:left w:val="single" w:sz="18" w:space="23" w:color="ADD546"/>
            <w:bottom w:val="none" w:sz="0" w:space="23" w:color="ADD546"/>
            <w:right w:val="none" w:sz="0" w:space="23" w:color="ADD546"/>
          </w:divBdr>
        </w:div>
        <w:div w:id="866678351">
          <w:blockQuote w:val="1"/>
          <w:marLeft w:val="0"/>
          <w:marRight w:val="0"/>
          <w:marTop w:val="300"/>
          <w:marBottom w:val="300"/>
          <w:divBdr>
            <w:top w:val="none" w:sz="0" w:space="23" w:color="ADD546"/>
            <w:left w:val="single" w:sz="18" w:space="23" w:color="ADD546"/>
            <w:bottom w:val="none" w:sz="0" w:space="23" w:color="ADD546"/>
            <w:right w:val="none" w:sz="0" w:space="23" w:color="ADD546"/>
          </w:divBdr>
        </w:div>
        <w:div w:id="1324046670">
          <w:blockQuote w:val="1"/>
          <w:marLeft w:val="0"/>
          <w:marRight w:val="0"/>
          <w:marTop w:val="300"/>
          <w:marBottom w:val="300"/>
          <w:divBdr>
            <w:top w:val="none" w:sz="0" w:space="23" w:color="ADD546"/>
            <w:left w:val="single" w:sz="18" w:space="23" w:color="ADD546"/>
            <w:bottom w:val="none" w:sz="0" w:space="23" w:color="ADD546"/>
            <w:right w:val="none" w:sz="0" w:space="23" w:color="ADD546"/>
          </w:divBdr>
        </w:div>
        <w:div w:id="538784029">
          <w:blockQuote w:val="1"/>
          <w:marLeft w:val="0"/>
          <w:marRight w:val="0"/>
          <w:marTop w:val="300"/>
          <w:marBottom w:val="300"/>
          <w:divBdr>
            <w:top w:val="none" w:sz="0" w:space="23" w:color="ADD546"/>
            <w:left w:val="single" w:sz="18" w:space="23" w:color="ADD546"/>
            <w:bottom w:val="none" w:sz="0" w:space="23" w:color="ADD546"/>
            <w:right w:val="none" w:sz="0" w:space="23" w:color="ADD546"/>
          </w:divBdr>
        </w:div>
        <w:div w:id="1070077781">
          <w:blockQuote w:val="1"/>
          <w:marLeft w:val="0"/>
          <w:marRight w:val="0"/>
          <w:marTop w:val="300"/>
          <w:marBottom w:val="300"/>
          <w:divBdr>
            <w:top w:val="none" w:sz="0" w:space="23" w:color="ADD546"/>
            <w:left w:val="single" w:sz="18" w:space="23" w:color="ADD546"/>
            <w:bottom w:val="none" w:sz="0" w:space="23" w:color="ADD546"/>
            <w:right w:val="none" w:sz="0" w:space="23" w:color="ADD546"/>
          </w:divBdr>
        </w:div>
        <w:div w:id="420107932">
          <w:blockQuote w:val="1"/>
          <w:marLeft w:val="0"/>
          <w:marRight w:val="0"/>
          <w:marTop w:val="300"/>
          <w:marBottom w:val="300"/>
          <w:divBdr>
            <w:top w:val="none" w:sz="0" w:space="23" w:color="ADD546"/>
            <w:left w:val="single" w:sz="18" w:space="23" w:color="ADD546"/>
            <w:bottom w:val="none" w:sz="0" w:space="23" w:color="ADD546"/>
            <w:right w:val="none" w:sz="0" w:space="23" w:color="ADD54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raeph.ro/wp-content/uploads/2019/03/Centrul-Urlati.pdf" TargetMode="External"/><Relationship Id="rId13" Type="http://schemas.openxmlformats.org/officeDocument/2006/relationships/hyperlink" Target="https://cjraeph.ro/wp-content/uploads/2019/03/Centrul-Plopen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jraeph.ro/wp-content/uploads/2019/03/Centrul-Slanic.pdf" TargetMode="External"/><Relationship Id="rId12" Type="http://schemas.openxmlformats.org/officeDocument/2006/relationships/hyperlink" Target="https://cjraeph.ro/wp-content/uploads/2019/03/Centrul-Sinai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jraeph.ro/wp-content/uploads/2019/03/Centrul-Valenii-de-Munte.pdf" TargetMode="External"/><Relationship Id="rId11" Type="http://schemas.openxmlformats.org/officeDocument/2006/relationships/hyperlink" Target="https://cjraeph.ro/wp-content/uploads/2019/03/Centrul-Comarnic.pdf" TargetMode="External"/><Relationship Id="rId5" Type="http://schemas.openxmlformats.org/officeDocument/2006/relationships/hyperlink" Target="https://cjraeph.ro/wp-content/uploads/2019/03/centrul-Boldesti-Scaeni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jraeph.ro/wp-content/uploads/2019/03/Centrul-2-C%C3%A2mpin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jraeph.ro/wp-content/uploads/2019/03/Centrul-1-C%C3%A2mpina.pdf" TargetMode="External"/><Relationship Id="rId14" Type="http://schemas.openxmlformats.org/officeDocument/2006/relationships/hyperlink" Target="https://cjraeph.ro/wp-content/uploads/2019/03/Centrul-Mizi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popa</dc:creator>
  <cp:keywords/>
  <dc:description/>
  <cp:lastModifiedBy>daniela popa</cp:lastModifiedBy>
  <cp:revision>1</cp:revision>
  <dcterms:created xsi:type="dcterms:W3CDTF">2020-02-23T12:08:00Z</dcterms:created>
  <dcterms:modified xsi:type="dcterms:W3CDTF">2020-02-23T12:10:00Z</dcterms:modified>
</cp:coreProperties>
</file>